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73" w:rsidRPr="00300996" w:rsidRDefault="000D16B5" w:rsidP="00A744B9">
      <w:pPr>
        <w:pStyle w:val="a4"/>
        <w:jc w:val="center"/>
        <w:rPr>
          <w:rFonts w:ascii="Times New Roman" w:eastAsia="標楷體" w:hAnsi="Times New Roman" w:cs="Times New Roman"/>
        </w:rPr>
      </w:pPr>
      <w:r w:rsidRPr="000D16B5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0</wp:posOffset>
                </wp:positionV>
                <wp:extent cx="685800" cy="274320"/>
                <wp:effectExtent l="0" t="0" r="19050" b="11430"/>
                <wp:wrapThrough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6B5" w:rsidRPr="00CA5DD6" w:rsidRDefault="00CA5DD6">
                            <w:pPr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CA5DD6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6pt;margin-top:0;width:5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">
                <v:textbox>
                  <w:txbxContent>
                    <w:p w:rsidR="000D16B5" w:rsidRPr="00CA5DD6" w:rsidRDefault="00CA5DD6">
                      <w:pPr>
                        <w:rPr>
                          <w:rFonts w:ascii="標楷體" w:eastAsia="標楷體" w:hAnsi="標楷體" w:hint="eastAsia"/>
                          <w:sz w:val="24"/>
                        </w:rPr>
                      </w:pPr>
                      <w:r w:rsidRPr="00CA5DD6">
                        <w:rPr>
                          <w:rFonts w:ascii="標楷體" w:eastAsia="標楷體" w:hAnsi="標楷體" w:hint="eastAsia"/>
                          <w:sz w:val="24"/>
                        </w:rPr>
                        <w:t>附件一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6296A" w:rsidRPr="00300996">
        <w:rPr>
          <w:rFonts w:ascii="Times New Roman" w:eastAsia="標楷體" w:hAnsi="Times New Roman" w:cs="Times New Roman"/>
        </w:rPr>
        <w:t>宏國學校財團法人宏國德霖科技大學</w:t>
      </w:r>
      <w:r w:rsidR="00A744B9">
        <w:rPr>
          <w:rFonts w:ascii="Times New Roman" w:eastAsia="標楷體" w:hAnsi="Times New Roman" w:cs="Times New Roman" w:hint="eastAsia"/>
        </w:rPr>
        <w:t xml:space="preserve"> </w:t>
      </w:r>
      <w:r w:rsidR="00111FDA">
        <w:rPr>
          <w:rFonts w:ascii="Times New Roman" w:eastAsia="標楷體" w:hAnsi="Times New Roman" w:cs="Times New Roman" w:hint="eastAsia"/>
        </w:rPr>
        <w:t xml:space="preserve">  </w:t>
      </w:r>
      <w:r w:rsidR="00A744B9">
        <w:rPr>
          <w:rFonts w:ascii="Times New Roman" w:eastAsia="標楷體" w:hAnsi="Times New Roman" w:cs="Times New Roman"/>
        </w:rPr>
        <w:t>績優</w:t>
      </w:r>
      <w:r w:rsidR="00A744B9">
        <w:rPr>
          <w:rFonts w:ascii="Times New Roman" w:eastAsia="標楷體" w:hAnsi="Times New Roman" w:cs="Times New Roman" w:hint="eastAsia"/>
        </w:rPr>
        <w:t>導師遴選</w:t>
      </w:r>
      <w:r w:rsidR="00C6296A" w:rsidRPr="00300996">
        <w:rPr>
          <w:rFonts w:ascii="Times New Roman" w:eastAsia="標楷體" w:hAnsi="Times New Roman" w:cs="Times New Roman"/>
        </w:rPr>
        <w:t>表</w:t>
      </w:r>
    </w:p>
    <w:p w:rsidR="00482C73" w:rsidRPr="00300996" w:rsidRDefault="00482C73">
      <w:pPr>
        <w:pStyle w:val="a3"/>
        <w:spacing w:before="2"/>
        <w:ind w:left="0"/>
        <w:rPr>
          <w:rFonts w:ascii="Times New Roman" w:eastAsia="標楷體" w:hAnsi="Times New Roman" w:cs="Times New Roman"/>
          <w:b/>
          <w:sz w:val="18"/>
        </w:rPr>
      </w:pPr>
    </w:p>
    <w:tbl>
      <w:tblPr>
        <w:tblStyle w:val="TableNormal"/>
        <w:tblW w:w="10491" w:type="dxa"/>
        <w:tblInd w:w="-4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1"/>
        <w:gridCol w:w="2268"/>
        <w:gridCol w:w="2835"/>
      </w:tblGrid>
      <w:tr w:rsidR="00482C73" w:rsidRPr="00300996" w:rsidTr="00E725FA">
        <w:trPr>
          <w:trHeight w:val="440"/>
        </w:trPr>
        <w:tc>
          <w:tcPr>
            <w:tcW w:w="2127" w:type="dxa"/>
            <w:vMerge w:val="restart"/>
            <w:vAlign w:val="center"/>
          </w:tcPr>
          <w:p w:rsidR="00482C73" w:rsidRPr="00300996" w:rsidRDefault="00111FDA" w:rsidP="0024374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11FDA">
              <w:rPr>
                <w:rFonts w:ascii="Times New Roman" w:eastAsia="標楷體" w:hAnsi="Times New Roman" w:cs="Times New Roman" w:hint="eastAsia"/>
                <w:sz w:val="24"/>
              </w:rPr>
              <w:t>績優導師候選人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82C73" w:rsidRPr="00300996" w:rsidRDefault="00C6296A" w:rsidP="00CA5DD6">
            <w:pPr>
              <w:pStyle w:val="TableParagraph"/>
              <w:spacing w:before="1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0996">
              <w:rPr>
                <w:rFonts w:ascii="Times New Roman" w:eastAsia="標楷體" w:hAnsi="Times New Roman" w:cs="Times New Roman"/>
                <w:sz w:val="24"/>
              </w:rPr>
              <w:t>姓</w:t>
            </w:r>
            <w:r w:rsidR="00CA5DD6">
              <w:rPr>
                <w:rFonts w:ascii="Times New Roman" w:eastAsia="標楷體" w:hAnsi="Times New Roman" w:cs="Times New Roman" w:hint="eastAsia"/>
                <w:sz w:val="24"/>
              </w:rPr>
              <w:t xml:space="preserve">    </w:t>
            </w:r>
            <w:r w:rsidRPr="00300996">
              <w:rPr>
                <w:rFonts w:ascii="Times New Roman" w:eastAsia="標楷體" w:hAnsi="Times New Roman" w:cs="Times New Roman"/>
                <w:sz w:val="24"/>
              </w:rPr>
              <w:t>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C73" w:rsidRPr="00300996" w:rsidRDefault="00A744B9" w:rsidP="00CA5DD6">
            <w:pPr>
              <w:pStyle w:val="TableParagraph"/>
              <w:spacing w:before="1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系</w:t>
            </w:r>
            <w:r w:rsidR="00CA5DD6">
              <w:rPr>
                <w:rFonts w:ascii="Times New Roman" w:eastAsia="標楷體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所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2C73" w:rsidRPr="00300996" w:rsidRDefault="00A744B9" w:rsidP="00111FDA">
            <w:pPr>
              <w:pStyle w:val="TableParagraph"/>
              <w:tabs>
                <w:tab w:val="left" w:pos="1412"/>
              </w:tabs>
              <w:spacing w:before="1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111</w:t>
            </w:r>
            <w:r w:rsidR="00111FDA">
              <w:rPr>
                <w:rFonts w:ascii="Times New Roman" w:eastAsia="標楷體" w:hAnsi="Times New Roman" w:cs="Times New Roman" w:hint="eastAsia"/>
                <w:sz w:val="24"/>
              </w:rPr>
              <w:t>學年擔任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導</w:t>
            </w:r>
            <w:r w:rsidR="004B13E9">
              <w:rPr>
                <w:rFonts w:ascii="Times New Roman" w:eastAsia="標楷體" w:hAnsi="Times New Roman" w:cs="Times New Roman" w:hint="eastAsia"/>
                <w:sz w:val="24"/>
              </w:rPr>
              <w:t>師班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級</w:t>
            </w:r>
          </w:p>
        </w:tc>
      </w:tr>
      <w:tr w:rsidR="00482C73" w:rsidRPr="00300996" w:rsidTr="00E725FA">
        <w:trPr>
          <w:trHeight w:val="697"/>
        </w:trPr>
        <w:tc>
          <w:tcPr>
            <w:tcW w:w="2127" w:type="dxa"/>
            <w:vMerge/>
            <w:tcBorders>
              <w:top w:val="nil"/>
            </w:tcBorders>
          </w:tcPr>
          <w:p w:rsidR="00482C73" w:rsidRPr="00300996" w:rsidRDefault="00482C73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82C73" w:rsidRPr="00300996" w:rsidRDefault="00482C73" w:rsidP="00812FF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C73" w:rsidRPr="00300996" w:rsidRDefault="00482C73" w:rsidP="00812FF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2C73" w:rsidRPr="00300996" w:rsidRDefault="00482C73" w:rsidP="00812FF9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82C73" w:rsidRPr="00300996" w:rsidTr="00BB7A4C">
        <w:trPr>
          <w:trHeight w:val="5261"/>
        </w:trPr>
        <w:tc>
          <w:tcPr>
            <w:tcW w:w="2127" w:type="dxa"/>
            <w:vAlign w:val="center"/>
          </w:tcPr>
          <w:p w:rsidR="00482C73" w:rsidRPr="00300996" w:rsidRDefault="00C6296A" w:rsidP="0030099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0996">
              <w:rPr>
                <w:rFonts w:ascii="Times New Roman" w:eastAsia="標楷體" w:hAnsi="Times New Roman" w:cs="Times New Roman"/>
                <w:sz w:val="24"/>
              </w:rPr>
              <w:t>優良事蹟類型</w:t>
            </w:r>
          </w:p>
          <w:p w:rsidR="00482C73" w:rsidRPr="00300996" w:rsidRDefault="00C6296A" w:rsidP="0030099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0996">
              <w:rPr>
                <w:rFonts w:ascii="Times New Roman" w:eastAsia="標楷體" w:hAnsi="Times New Roman" w:cs="Times New Roman"/>
                <w:sz w:val="24"/>
              </w:rPr>
              <w:t>（自行請勾選）</w:t>
            </w:r>
          </w:p>
        </w:tc>
        <w:tc>
          <w:tcPr>
            <w:tcW w:w="8364" w:type="dxa"/>
            <w:gridSpan w:val="3"/>
            <w:vAlign w:val="center"/>
          </w:tcPr>
          <w:p w:rsidR="00A453C8" w:rsidRPr="000F42DE" w:rsidRDefault="00E725FA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學生生活輔導</w:t>
            </w:r>
            <w:r w:rsidR="00380F0D"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如：</w:t>
            </w:r>
            <w:r w:rsidR="00A453C8">
              <w:rPr>
                <w:rFonts w:ascii="Times New Roman" w:eastAsia="標楷體" w:hAnsi="Times New Roman" w:cs="Times New Roman" w:hint="eastAsia"/>
                <w:sz w:val="24"/>
              </w:rPr>
              <w:t>關注學生</w:t>
            </w:r>
            <w:r w:rsidR="00225E35">
              <w:rPr>
                <w:rFonts w:ascii="Times New Roman" w:eastAsia="標楷體" w:hAnsi="Times New Roman" w:cs="Times New Roman" w:hint="eastAsia"/>
                <w:sz w:val="24"/>
              </w:rPr>
              <w:t>出缺勤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、生活適應</w:t>
            </w:r>
            <w:r w:rsidR="00A453C8">
              <w:rPr>
                <w:rFonts w:ascii="Times New Roman" w:eastAsia="標楷體" w:hAnsi="Times New Roman" w:cs="Times New Roman" w:hint="eastAsia"/>
                <w:sz w:val="24"/>
              </w:rPr>
              <w:t>等。</w:t>
            </w:r>
            <w:r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請於下表簡述說明</w:t>
            </w:r>
            <w:r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A453C8" w:rsidRDefault="00A453C8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學生心理輔導</w:t>
            </w:r>
            <w:r w:rsidR="00380F0D"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如：</w:t>
            </w:r>
            <w:r w:rsidRPr="00A453C8">
              <w:rPr>
                <w:rFonts w:ascii="Times New Roman" w:eastAsia="標楷體" w:hAnsi="Times New Roman" w:cs="Times New Roman" w:hint="eastAsia"/>
                <w:sz w:val="24"/>
              </w:rPr>
              <w:t>關心學生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情緒狀態、人際關係及</w:t>
            </w:r>
            <w:r w:rsidRPr="00A453C8">
              <w:rPr>
                <w:rFonts w:ascii="Times New Roman" w:eastAsia="標楷體" w:hAnsi="Times New Roman" w:cs="Times New Roman" w:hint="eastAsia"/>
                <w:sz w:val="24"/>
              </w:rPr>
              <w:t>學習狀況等。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請於下表簡述說明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A453C8" w:rsidRPr="00A453C8" w:rsidRDefault="00A453C8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班級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經營輔導</w:t>
            </w:r>
            <w:r w:rsidR="00380F0D">
              <w:rPr>
                <w:rFonts w:ascii="Times New Roman" w:eastAsia="標楷體" w:hAnsi="Times New Roman" w:cs="Times New Roman" w:hint="eastAsia"/>
                <w:sz w:val="24"/>
              </w:rPr>
              <w:t>，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如：促進班級氣氛、處理學生衝突</w:t>
            </w:r>
            <w:r w:rsidR="00BB7A4C">
              <w:rPr>
                <w:rFonts w:ascii="Times New Roman" w:eastAsia="標楷體" w:hAnsi="Times New Roman" w:cs="Times New Roman" w:hint="eastAsia"/>
                <w:sz w:val="24"/>
              </w:rPr>
              <w:t>等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請於下表簡述說明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210F33" w:rsidRDefault="00210F33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帶領導生班級學生參與校內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外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各項活動、競賽。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請於下表簡述說明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210F33" w:rsidRPr="003129AD" w:rsidRDefault="00A453C8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確實</w:t>
            </w:r>
            <w:r w:rsidR="00210F33">
              <w:rPr>
                <w:rFonts w:ascii="Times New Roman" w:eastAsia="標楷體" w:hAnsi="Times New Roman" w:cs="Times New Roman" w:hint="eastAsia"/>
                <w:sz w:val="24"/>
              </w:rPr>
              <w:t>出席</w:t>
            </w:r>
            <w:r w:rsidR="00BD1BA9">
              <w:rPr>
                <w:rFonts w:ascii="Times New Roman" w:eastAsia="標楷體" w:hAnsi="Times New Roman" w:cs="Times New Roman" w:hint="eastAsia"/>
                <w:sz w:val="24"/>
              </w:rPr>
              <w:t>各項</w:t>
            </w:r>
            <w:r w:rsidR="00210F33">
              <w:rPr>
                <w:rFonts w:ascii="Times New Roman" w:eastAsia="標楷體" w:hAnsi="Times New Roman" w:cs="Times New Roman" w:hint="eastAsia"/>
                <w:sz w:val="24"/>
              </w:rPr>
              <w:t>導師</w:t>
            </w:r>
            <w:r w:rsidR="00BE4008">
              <w:rPr>
                <w:rFonts w:ascii="Times New Roman" w:eastAsia="標楷體" w:hAnsi="Times New Roman" w:cs="Times New Roman" w:hint="eastAsia"/>
                <w:sz w:val="24"/>
              </w:rPr>
              <w:t>相關會議或座談會。</w:t>
            </w:r>
            <w:r w:rsidR="00E725FA" w:rsidRPr="00312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380F0D" w:rsidRPr="00312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由</w:t>
            </w:r>
            <w:r w:rsidR="00E725FA" w:rsidRPr="00312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諮商中心提供佐證</w:t>
            </w:r>
            <w:r w:rsidR="00E725FA" w:rsidRPr="003129A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BE4008" w:rsidRDefault="00E725FA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每學期確實參加</w:t>
            </w:r>
            <w:r w:rsidR="00BE4008">
              <w:rPr>
                <w:rFonts w:ascii="Times New Roman" w:eastAsia="標楷體" w:hAnsi="Times New Roman" w:cs="Times New Roman" w:hint="eastAsia"/>
                <w:sz w:val="24"/>
              </w:rPr>
              <w:t>導師知能研習並全程參與。</w:t>
            </w:r>
            <w:r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請提供研習證書</w:t>
            </w:r>
            <w:r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CC14F3" w:rsidRPr="000F42DE" w:rsidRDefault="00CC14F3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4"/>
              </w:rPr>
            </w:pPr>
            <w:r w:rsidRPr="00CC14F3">
              <w:rPr>
                <w:rFonts w:ascii="Times New Roman" w:eastAsia="標楷體" w:hAnsi="Times New Roman" w:cs="Times New Roman" w:hint="eastAsia"/>
                <w:sz w:val="24"/>
              </w:rPr>
              <w:t>積極參與學校重大活動</w:t>
            </w:r>
            <w:r w:rsidR="00E725FA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Pr="00CC14F3">
              <w:rPr>
                <w:rFonts w:ascii="Times New Roman" w:eastAsia="標楷體" w:hAnsi="Times New Roman" w:cs="Times New Roman"/>
                <w:sz w:val="24"/>
              </w:rPr>
              <w:t>如：校慶運動會、畢業典禮、發願樹等</w:t>
            </w:r>
            <w:r w:rsidR="00E725FA" w:rsidRPr="00A453C8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依人會總</w:t>
            </w:r>
            <w:r w:rsidR="000F42DE" w:rsidRPr="00CA5D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系統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-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教師評鑑系統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-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教師個人自評「輔導服務類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A01</w:t>
            </w:r>
            <w:r w:rsid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參與學校重大活動」</w:t>
            </w:r>
            <w:r w:rsidR="00CF080B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-</w:t>
            </w:r>
            <w:r w:rsidR="00CF080B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請老師自行</w:t>
            </w:r>
            <w:r w:rsidR="007B6F49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截圖</w:t>
            </w:r>
            <w:r w:rsidR="00DA125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提供</w:t>
            </w:r>
            <w:r w:rsidR="00E725FA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210F33" w:rsidRDefault="00A453C8" w:rsidP="00BB7A4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確實</w:t>
            </w:r>
            <w:r w:rsidR="00BE4008">
              <w:rPr>
                <w:rFonts w:ascii="Times New Roman" w:eastAsia="標楷體" w:hAnsi="Times New Roman" w:cs="Times New Roman" w:hint="eastAsia"/>
                <w:sz w:val="24"/>
              </w:rPr>
              <w:t>完成導師班學生晤談</w:t>
            </w:r>
            <w:r w:rsidR="00210F33">
              <w:rPr>
                <w:rFonts w:ascii="Times New Roman" w:eastAsia="標楷體" w:hAnsi="Times New Roman" w:cs="Times New Roman" w:hint="eastAsia"/>
                <w:sz w:val="24"/>
              </w:rPr>
              <w:t>紀錄</w:t>
            </w:r>
            <w:r w:rsidR="00BE4008">
              <w:rPr>
                <w:rFonts w:ascii="Times New Roman" w:eastAsia="標楷體" w:hAnsi="Times New Roman" w:cs="Times New Roman" w:hint="eastAsia"/>
                <w:sz w:val="24"/>
              </w:rPr>
              <w:t>表並上傳至系統。</w:t>
            </w:r>
            <w:r w:rsidR="00BB7A4C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BB7A4C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由諮商中心提供佐證</w:t>
            </w:r>
            <w:r w:rsidR="00BB7A4C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  <w:p w:rsidR="00482C73" w:rsidRPr="00D80F10" w:rsidRDefault="00BD1BA9" w:rsidP="00D80F10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52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210F33">
              <w:rPr>
                <w:rFonts w:ascii="Times New Roman" w:eastAsia="標楷體" w:hAnsi="Times New Roman" w:cs="Times New Roman"/>
                <w:sz w:val="24"/>
              </w:rPr>
              <w:t>其他推動或積極配合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學務處之導師</w:t>
            </w:r>
            <w:r w:rsidRPr="00210F33">
              <w:rPr>
                <w:rFonts w:ascii="Times New Roman" w:eastAsia="標楷體" w:hAnsi="Times New Roman" w:cs="Times New Roman"/>
                <w:sz w:val="24"/>
              </w:rPr>
              <w:t>工作</w:t>
            </w:r>
            <w:r w:rsidR="00225E35">
              <w:rPr>
                <w:rFonts w:ascii="Times New Roman" w:eastAsia="標楷體" w:hAnsi="Times New Roman" w:cs="Times New Roman" w:hint="eastAsia"/>
                <w:sz w:val="24"/>
              </w:rPr>
              <w:t>。</w:t>
            </w:r>
            <w:r w:rsidR="00D80F10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(</w:t>
            </w:r>
            <w:r w:rsidR="00D80F10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請於下表簡述說明</w:t>
            </w:r>
            <w:r w:rsidR="00D80F10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或提供佐證</w:t>
            </w:r>
            <w:r w:rsidR="00D80F10" w:rsidRPr="000F42DE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4"/>
              </w:rPr>
              <w:t>)</w:t>
            </w:r>
          </w:p>
        </w:tc>
      </w:tr>
      <w:tr w:rsidR="00482C73" w:rsidRPr="00300996" w:rsidTr="00BB7A4C">
        <w:trPr>
          <w:trHeight w:val="4237"/>
        </w:trPr>
        <w:tc>
          <w:tcPr>
            <w:tcW w:w="2127" w:type="dxa"/>
            <w:vAlign w:val="center"/>
          </w:tcPr>
          <w:p w:rsidR="00482C73" w:rsidRPr="00300996" w:rsidRDefault="00C6296A" w:rsidP="00CC14F3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0996">
              <w:rPr>
                <w:rFonts w:ascii="Times New Roman" w:eastAsia="標楷體" w:hAnsi="Times New Roman" w:cs="Times New Roman"/>
                <w:sz w:val="24"/>
              </w:rPr>
              <w:t>具體優良績效</w:t>
            </w:r>
          </w:p>
          <w:p w:rsidR="00482C73" w:rsidRPr="00300996" w:rsidRDefault="00C6296A" w:rsidP="0030099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00996">
              <w:rPr>
                <w:rFonts w:ascii="Times New Roman" w:eastAsia="標楷體" w:hAnsi="Times New Roman" w:cs="Times New Roman"/>
                <w:sz w:val="24"/>
              </w:rPr>
              <w:t>（請條列例舉，並附具體佐證資料）</w:t>
            </w:r>
          </w:p>
        </w:tc>
        <w:tc>
          <w:tcPr>
            <w:tcW w:w="8364" w:type="dxa"/>
            <w:gridSpan w:val="3"/>
            <w:vAlign w:val="center"/>
          </w:tcPr>
          <w:p w:rsidR="004973DE" w:rsidRPr="00CC14F3" w:rsidRDefault="004973DE" w:rsidP="00A744B9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82C73" w:rsidRPr="00300996" w:rsidTr="00BB7A4C">
        <w:trPr>
          <w:trHeight w:val="701"/>
        </w:trPr>
        <w:tc>
          <w:tcPr>
            <w:tcW w:w="2127" w:type="dxa"/>
            <w:vAlign w:val="center"/>
          </w:tcPr>
          <w:p w:rsidR="00482C73" w:rsidRPr="00300996" w:rsidRDefault="0024374F" w:rsidP="0030099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單位主管簽章</w:t>
            </w:r>
          </w:p>
        </w:tc>
        <w:tc>
          <w:tcPr>
            <w:tcW w:w="8364" w:type="dxa"/>
            <w:gridSpan w:val="3"/>
          </w:tcPr>
          <w:p w:rsidR="00482C73" w:rsidRPr="00300996" w:rsidRDefault="00482C73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482C73" w:rsidRPr="00300996" w:rsidTr="00BB7A4C">
        <w:trPr>
          <w:trHeight w:val="701"/>
        </w:trPr>
        <w:tc>
          <w:tcPr>
            <w:tcW w:w="2127" w:type="dxa"/>
            <w:vAlign w:val="center"/>
          </w:tcPr>
          <w:p w:rsidR="0024374F" w:rsidRDefault="00BD1BA9" w:rsidP="0030099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績優導師</w:t>
            </w:r>
          </w:p>
          <w:p w:rsidR="00482C73" w:rsidRPr="00300996" w:rsidRDefault="00BD1BA9" w:rsidP="00300996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遴選</w:t>
            </w:r>
            <w:r w:rsidR="00C6296A" w:rsidRPr="00300996">
              <w:rPr>
                <w:rFonts w:ascii="Times New Roman" w:eastAsia="標楷體" w:hAnsi="Times New Roman" w:cs="Times New Roman"/>
                <w:sz w:val="24"/>
              </w:rPr>
              <w:t>委員會決議</w:t>
            </w:r>
          </w:p>
        </w:tc>
        <w:tc>
          <w:tcPr>
            <w:tcW w:w="8364" w:type="dxa"/>
            <w:gridSpan w:val="3"/>
          </w:tcPr>
          <w:p w:rsidR="00482C73" w:rsidRPr="00300996" w:rsidRDefault="00482C73" w:rsidP="00BD1BA9">
            <w:pPr>
              <w:pStyle w:val="TableParagraph"/>
              <w:tabs>
                <w:tab w:val="left" w:pos="579"/>
                <w:tab w:val="left" w:pos="3874"/>
              </w:tabs>
              <w:spacing w:before="53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CC14F3" w:rsidRPr="00300996" w:rsidTr="00E725FA">
        <w:trPr>
          <w:trHeight w:val="2243"/>
        </w:trPr>
        <w:tc>
          <w:tcPr>
            <w:tcW w:w="10491" w:type="dxa"/>
            <w:gridSpan w:val="4"/>
          </w:tcPr>
          <w:p w:rsidR="00CC14F3" w:rsidRPr="00CC14F3" w:rsidRDefault="00CC14F3" w:rsidP="0024374F">
            <w:pPr>
              <w:pStyle w:val="TableParagraph"/>
              <w:tabs>
                <w:tab w:val="left" w:pos="579"/>
                <w:tab w:val="left" w:pos="3874"/>
              </w:tabs>
              <w:spacing w:before="53" w:line="20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C14F3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</w:p>
          <w:p w:rsidR="0024374F" w:rsidRDefault="00CC14F3" w:rsidP="0024374F">
            <w:pPr>
              <w:pStyle w:val="TableParagraph"/>
              <w:numPr>
                <w:ilvl w:val="0"/>
                <w:numId w:val="4"/>
              </w:numPr>
              <w:tabs>
                <w:tab w:val="left" w:pos="3874"/>
              </w:tabs>
              <w:spacing w:before="53" w:line="20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C14F3">
              <w:rPr>
                <w:rFonts w:ascii="Times New Roman" w:eastAsia="標楷體" w:hAnsi="Times New Roman" w:cs="Times New Roman"/>
                <w:sz w:val="20"/>
              </w:rPr>
              <w:t>依《</w:t>
            </w:r>
            <w:r w:rsidRPr="00CC14F3">
              <w:rPr>
                <w:rFonts w:ascii="Times New Roman" w:eastAsia="標楷體" w:hAnsi="Times New Roman" w:cs="Times New Roman" w:hint="eastAsia"/>
                <w:sz w:val="20"/>
              </w:rPr>
              <w:t>績優導師遴選及獎勵辦法</w:t>
            </w:r>
            <w:r>
              <w:rPr>
                <w:rFonts w:ascii="Times New Roman" w:eastAsia="標楷體" w:hAnsi="Times New Roman" w:cs="Times New Roman"/>
                <w:sz w:val="20"/>
              </w:rPr>
              <w:t>》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第二條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CC14F3">
              <w:rPr>
                <w:rFonts w:ascii="Times New Roman" w:eastAsia="標楷體" w:hAnsi="Times New Roman" w:cs="Times New Roman" w:hint="eastAsia"/>
                <w:sz w:val="20"/>
              </w:rPr>
              <w:t>凡本校現任之日間部專任講師</w:t>
            </w:r>
            <w:r w:rsidRPr="00CC14F3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CC14F3">
              <w:rPr>
                <w:rFonts w:ascii="Times New Roman" w:eastAsia="標楷體" w:hAnsi="Times New Roman" w:cs="Times New Roman"/>
                <w:sz w:val="20"/>
              </w:rPr>
              <w:t>含</w:t>
            </w:r>
            <w:r w:rsidRPr="00CC14F3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CC14F3">
              <w:rPr>
                <w:rFonts w:ascii="Times New Roman" w:eastAsia="標楷體" w:hAnsi="Times New Roman" w:cs="Times New Roman"/>
                <w:sz w:val="20"/>
              </w:rPr>
              <w:t>以上，經校長聘為班級導師</w:t>
            </w:r>
            <w:bookmarkStart w:id="0" w:name="_GoBack"/>
            <w:bookmarkEnd w:id="0"/>
            <w:r w:rsidRPr="00CC14F3">
              <w:rPr>
                <w:rFonts w:ascii="Times New Roman" w:eastAsia="標楷體" w:hAnsi="Times New Roman" w:cs="Times New Roman"/>
                <w:sz w:val="20"/>
              </w:rPr>
              <w:t>，並實際擔任導師工作達一</w:t>
            </w:r>
            <w:r w:rsidRPr="00CC14F3">
              <w:rPr>
                <w:rFonts w:ascii="Times New Roman" w:eastAsia="標楷體" w:hAnsi="Times New Roman" w:cs="Times New Roman" w:hint="eastAsia"/>
                <w:sz w:val="20"/>
              </w:rPr>
              <w:t>整學年者，且遴選期間的績優導師初選評量成績達</w:t>
            </w:r>
            <w:r w:rsidRPr="00CC14F3">
              <w:rPr>
                <w:rFonts w:ascii="Times New Roman" w:eastAsia="標楷體" w:hAnsi="Times New Roman" w:cs="Times New Roman"/>
                <w:sz w:val="20"/>
              </w:rPr>
              <w:t xml:space="preserve"> 80</w:t>
            </w:r>
            <w:r w:rsidR="0024374F">
              <w:rPr>
                <w:rFonts w:ascii="Times New Roman" w:eastAsia="標楷體" w:hAnsi="Times New Roman" w:cs="Times New Roman"/>
                <w:sz w:val="20"/>
              </w:rPr>
              <w:t>分以上，均列候選績優導師</w:t>
            </w:r>
            <w:r w:rsidR="0024374F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  <w:p w:rsidR="00CC14F3" w:rsidRPr="0024374F" w:rsidRDefault="0024374F" w:rsidP="0024374F">
            <w:pPr>
              <w:pStyle w:val="TableParagraph"/>
              <w:numPr>
                <w:ilvl w:val="0"/>
                <w:numId w:val="4"/>
              </w:numPr>
              <w:tabs>
                <w:tab w:val="left" w:pos="3874"/>
              </w:tabs>
              <w:spacing w:before="53" w:line="20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CC14F3">
              <w:rPr>
                <w:rFonts w:ascii="Times New Roman" w:eastAsia="標楷體" w:hAnsi="Times New Roman" w:cs="Times New Roman"/>
                <w:sz w:val="20"/>
              </w:rPr>
              <w:t>依《</w:t>
            </w:r>
            <w:r w:rsidRPr="00CC14F3">
              <w:rPr>
                <w:rFonts w:ascii="Times New Roman" w:eastAsia="標楷體" w:hAnsi="Times New Roman" w:cs="Times New Roman" w:hint="eastAsia"/>
                <w:sz w:val="20"/>
              </w:rPr>
              <w:t>績優導師遴選及獎勵辦法</w:t>
            </w:r>
            <w:r>
              <w:rPr>
                <w:rFonts w:ascii="Times New Roman" w:eastAsia="標楷體" w:hAnsi="Times New Roman" w:cs="Times New Roman"/>
                <w:sz w:val="20"/>
              </w:rPr>
              <w:t>》</w:t>
            </w:r>
            <w:r w:rsidRPr="0024374F">
              <w:rPr>
                <w:rFonts w:ascii="Times New Roman" w:eastAsia="標楷體" w:hAnsi="Times New Roman" w:cs="Times New Roman" w:hint="eastAsia"/>
                <w:sz w:val="20"/>
              </w:rPr>
              <w:t>第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六條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 xml:space="preserve">  </w:t>
            </w:r>
            <w:r w:rsidRPr="0024374F">
              <w:rPr>
                <w:rFonts w:ascii="Times New Roman" w:eastAsia="標楷體" w:hAnsi="Times New Roman" w:cs="Times New Roman" w:hint="eastAsia"/>
                <w:sz w:val="20"/>
              </w:rPr>
              <w:t>經複選通過之績優導師，頒發獎牌（狀）乙幀及記小功乙次之獎勵；另視學校預算情況，得由委員會就績優導師名單中遴選若干名，頒發獎金。</w:t>
            </w:r>
          </w:p>
          <w:p w:rsidR="0024374F" w:rsidRDefault="00CC14F3" w:rsidP="0024374F">
            <w:pPr>
              <w:pStyle w:val="TableParagraph"/>
              <w:numPr>
                <w:ilvl w:val="0"/>
                <w:numId w:val="4"/>
              </w:numPr>
              <w:tabs>
                <w:tab w:val="left" w:pos="3874"/>
              </w:tabs>
              <w:spacing w:before="53" w:line="20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4374F">
              <w:rPr>
                <w:rFonts w:ascii="Times New Roman" w:eastAsia="標楷體" w:hAnsi="Times New Roman" w:cs="Times New Roman"/>
                <w:sz w:val="20"/>
              </w:rPr>
              <w:t>請以條列式具體填寫本表（內容含人、事、物、方法等），並附上相關佐證資料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如照片、研習證書等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，本表不敷使用時，請自行延伸。</w:t>
            </w:r>
          </w:p>
          <w:p w:rsidR="0024374F" w:rsidRDefault="00CC14F3" w:rsidP="0024374F">
            <w:pPr>
              <w:pStyle w:val="TableParagraph"/>
              <w:numPr>
                <w:ilvl w:val="0"/>
                <w:numId w:val="4"/>
              </w:numPr>
              <w:tabs>
                <w:tab w:val="left" w:pos="3874"/>
              </w:tabs>
              <w:spacing w:before="53" w:line="20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4374F">
              <w:rPr>
                <w:rFonts w:ascii="Times New Roman" w:eastAsia="標楷體" w:hAnsi="Times New Roman" w:cs="Times New Roman"/>
                <w:sz w:val="20"/>
              </w:rPr>
              <w:t>本表及佐證相關資料請於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112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年</w:t>
            </w:r>
            <w:r w:rsidR="004B13E9">
              <w:rPr>
                <w:rFonts w:ascii="Times New Roman" w:eastAsia="標楷體" w:hAnsi="Times New Roman" w:cs="Times New Roman" w:hint="eastAsia"/>
                <w:b/>
                <w:sz w:val="20"/>
                <w:u w:val="single"/>
              </w:rPr>
              <w:t>11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月</w:t>
            </w:r>
            <w:r w:rsidR="004B13E9">
              <w:rPr>
                <w:rFonts w:ascii="Times New Roman" w:eastAsia="標楷體" w:hAnsi="Times New Roman" w:cs="Times New Roman" w:hint="eastAsia"/>
                <w:b/>
                <w:sz w:val="20"/>
                <w:u w:val="single"/>
              </w:rPr>
              <w:t>8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日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(</w:t>
            </w:r>
            <w:r w:rsidR="004B13E9">
              <w:rPr>
                <w:rFonts w:ascii="Times New Roman" w:eastAsia="標楷體" w:hAnsi="Times New Roman" w:cs="Times New Roman" w:hint="eastAsia"/>
                <w:b/>
                <w:sz w:val="20"/>
                <w:u w:val="single"/>
              </w:rPr>
              <w:t>三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)</w:t>
            </w:r>
            <w:r w:rsidRPr="0024374F">
              <w:rPr>
                <w:rFonts w:ascii="Times New Roman" w:eastAsia="標楷體" w:hAnsi="Times New Roman" w:cs="Times New Roman"/>
                <w:b/>
                <w:sz w:val="20"/>
                <w:u w:val="single"/>
              </w:rPr>
              <w:t>前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回傳學務處諮商中心，俾利作業順遂，謝謝！</w:t>
            </w:r>
          </w:p>
          <w:p w:rsidR="00CC14F3" w:rsidRPr="0024374F" w:rsidRDefault="00CC14F3" w:rsidP="0024374F">
            <w:pPr>
              <w:pStyle w:val="TableParagraph"/>
              <w:numPr>
                <w:ilvl w:val="0"/>
                <w:numId w:val="4"/>
              </w:numPr>
              <w:tabs>
                <w:tab w:val="left" w:pos="3874"/>
              </w:tabs>
              <w:spacing w:before="53" w:line="20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24374F">
              <w:rPr>
                <w:rFonts w:ascii="Times New Roman" w:eastAsia="標楷體" w:hAnsi="Times New Roman" w:cs="Times New Roman"/>
                <w:sz w:val="20"/>
              </w:rPr>
              <w:t>如需表格電子檔可至：學務處網頁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→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諮商中心頁面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→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諮商中心表單下載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→</w:t>
            </w:r>
            <w:r w:rsidRPr="0024374F">
              <w:rPr>
                <w:rFonts w:ascii="Times New Roman" w:eastAsia="標楷體" w:hAnsi="Times New Roman" w:cs="Times New Roman"/>
                <w:sz w:val="20"/>
              </w:rPr>
              <w:t>第一項。</w:t>
            </w:r>
          </w:p>
        </w:tc>
      </w:tr>
    </w:tbl>
    <w:p w:rsidR="00482C73" w:rsidRPr="00300996" w:rsidRDefault="00482C73" w:rsidP="0024374F">
      <w:pPr>
        <w:pStyle w:val="a3"/>
        <w:spacing w:before="4"/>
        <w:ind w:left="0"/>
        <w:rPr>
          <w:rFonts w:ascii="Times New Roman" w:eastAsia="標楷體" w:hAnsi="Times New Roman" w:cs="Times New Roman"/>
        </w:rPr>
      </w:pPr>
    </w:p>
    <w:sectPr w:rsidR="00482C73" w:rsidRPr="00300996">
      <w:type w:val="continuous"/>
      <w:pgSz w:w="11910" w:h="16840"/>
      <w:pgMar w:top="8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9F" w:rsidRDefault="00B9639F" w:rsidP="00142D75">
      <w:r>
        <w:separator/>
      </w:r>
    </w:p>
  </w:endnote>
  <w:endnote w:type="continuationSeparator" w:id="0">
    <w:p w:rsidR="00B9639F" w:rsidRDefault="00B9639F" w:rsidP="001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×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9F" w:rsidRDefault="00B9639F" w:rsidP="00142D75">
      <w:r>
        <w:separator/>
      </w:r>
    </w:p>
  </w:footnote>
  <w:footnote w:type="continuationSeparator" w:id="0">
    <w:p w:rsidR="00B9639F" w:rsidRDefault="00B9639F" w:rsidP="0014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31A"/>
    <w:multiLevelType w:val="hybridMultilevel"/>
    <w:tmpl w:val="411C534A"/>
    <w:lvl w:ilvl="0" w:tplc="D750C812">
      <w:numFmt w:val="bullet"/>
      <w:lvlText w:val="□"/>
      <w:lvlJc w:val="left"/>
      <w:pPr>
        <w:ind w:left="458" w:hanging="361"/>
      </w:pPr>
      <w:rPr>
        <w:rFonts w:hint="default"/>
        <w:color w:val="auto"/>
        <w:w w:val="100"/>
        <w:sz w:val="32"/>
        <w:lang w:val="en-US" w:eastAsia="zh-TW" w:bidi="ar-SA"/>
      </w:rPr>
    </w:lvl>
    <w:lvl w:ilvl="1" w:tplc="BA2CAFEE">
      <w:numFmt w:val="bullet"/>
      <w:lvlText w:val="•"/>
      <w:lvlJc w:val="left"/>
      <w:pPr>
        <w:ind w:left="1162" w:hanging="361"/>
      </w:pPr>
      <w:rPr>
        <w:rFonts w:hint="default"/>
        <w:lang w:val="en-US" w:eastAsia="zh-TW" w:bidi="ar-SA"/>
      </w:rPr>
    </w:lvl>
    <w:lvl w:ilvl="2" w:tplc="AB9C06B2">
      <w:numFmt w:val="bullet"/>
      <w:lvlText w:val="•"/>
      <w:lvlJc w:val="left"/>
      <w:pPr>
        <w:ind w:left="1865" w:hanging="361"/>
      </w:pPr>
      <w:rPr>
        <w:rFonts w:hint="default"/>
        <w:lang w:val="en-US" w:eastAsia="zh-TW" w:bidi="ar-SA"/>
      </w:rPr>
    </w:lvl>
    <w:lvl w:ilvl="3" w:tplc="5DA29E1C">
      <w:numFmt w:val="bullet"/>
      <w:lvlText w:val="•"/>
      <w:lvlJc w:val="left"/>
      <w:pPr>
        <w:ind w:left="2567" w:hanging="361"/>
      </w:pPr>
      <w:rPr>
        <w:rFonts w:hint="default"/>
        <w:lang w:val="en-US" w:eastAsia="zh-TW" w:bidi="ar-SA"/>
      </w:rPr>
    </w:lvl>
    <w:lvl w:ilvl="4" w:tplc="0C8CD648">
      <w:numFmt w:val="bullet"/>
      <w:lvlText w:val="•"/>
      <w:lvlJc w:val="left"/>
      <w:pPr>
        <w:ind w:left="3270" w:hanging="361"/>
      </w:pPr>
      <w:rPr>
        <w:rFonts w:hint="default"/>
        <w:lang w:val="en-US" w:eastAsia="zh-TW" w:bidi="ar-SA"/>
      </w:rPr>
    </w:lvl>
    <w:lvl w:ilvl="5" w:tplc="0F2C8A16">
      <w:numFmt w:val="bullet"/>
      <w:lvlText w:val="•"/>
      <w:lvlJc w:val="left"/>
      <w:pPr>
        <w:ind w:left="3972" w:hanging="361"/>
      </w:pPr>
      <w:rPr>
        <w:rFonts w:hint="default"/>
        <w:lang w:val="en-US" w:eastAsia="zh-TW" w:bidi="ar-SA"/>
      </w:rPr>
    </w:lvl>
    <w:lvl w:ilvl="6" w:tplc="D12879C4">
      <w:numFmt w:val="bullet"/>
      <w:lvlText w:val="•"/>
      <w:lvlJc w:val="left"/>
      <w:pPr>
        <w:ind w:left="4675" w:hanging="361"/>
      </w:pPr>
      <w:rPr>
        <w:rFonts w:hint="default"/>
        <w:lang w:val="en-US" w:eastAsia="zh-TW" w:bidi="ar-SA"/>
      </w:rPr>
    </w:lvl>
    <w:lvl w:ilvl="7" w:tplc="D44603EA">
      <w:numFmt w:val="bullet"/>
      <w:lvlText w:val="•"/>
      <w:lvlJc w:val="left"/>
      <w:pPr>
        <w:ind w:left="5377" w:hanging="361"/>
      </w:pPr>
      <w:rPr>
        <w:rFonts w:hint="default"/>
        <w:lang w:val="en-US" w:eastAsia="zh-TW" w:bidi="ar-SA"/>
      </w:rPr>
    </w:lvl>
    <w:lvl w:ilvl="8" w:tplc="9B2A17F2">
      <w:numFmt w:val="bullet"/>
      <w:lvlText w:val="•"/>
      <w:lvlJc w:val="left"/>
      <w:pPr>
        <w:ind w:left="6080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E9353B3"/>
    <w:multiLevelType w:val="hybridMultilevel"/>
    <w:tmpl w:val="90E422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8240C9"/>
    <w:multiLevelType w:val="hybridMultilevel"/>
    <w:tmpl w:val="3436740C"/>
    <w:lvl w:ilvl="0" w:tplc="BA18C31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92681F"/>
    <w:multiLevelType w:val="hybridMultilevel"/>
    <w:tmpl w:val="7B109946"/>
    <w:lvl w:ilvl="0" w:tplc="799E30C4">
      <w:numFmt w:val="bullet"/>
      <w:lvlText w:val="□"/>
      <w:lvlJc w:val="left"/>
      <w:pPr>
        <w:ind w:left="578" w:hanging="36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AE81E90">
      <w:numFmt w:val="bullet"/>
      <w:lvlText w:val="•"/>
      <w:lvlJc w:val="left"/>
      <w:pPr>
        <w:ind w:left="1270" w:hanging="361"/>
      </w:pPr>
      <w:rPr>
        <w:rFonts w:hint="default"/>
        <w:lang w:val="en-US" w:eastAsia="zh-TW" w:bidi="ar-SA"/>
      </w:rPr>
    </w:lvl>
    <w:lvl w:ilvl="2" w:tplc="CF186DB8">
      <w:numFmt w:val="bullet"/>
      <w:lvlText w:val="•"/>
      <w:lvlJc w:val="left"/>
      <w:pPr>
        <w:ind w:left="1961" w:hanging="361"/>
      </w:pPr>
      <w:rPr>
        <w:rFonts w:hint="default"/>
        <w:lang w:val="en-US" w:eastAsia="zh-TW" w:bidi="ar-SA"/>
      </w:rPr>
    </w:lvl>
    <w:lvl w:ilvl="3" w:tplc="BE265C8E">
      <w:numFmt w:val="bullet"/>
      <w:lvlText w:val="•"/>
      <w:lvlJc w:val="left"/>
      <w:pPr>
        <w:ind w:left="2651" w:hanging="361"/>
      </w:pPr>
      <w:rPr>
        <w:rFonts w:hint="default"/>
        <w:lang w:val="en-US" w:eastAsia="zh-TW" w:bidi="ar-SA"/>
      </w:rPr>
    </w:lvl>
    <w:lvl w:ilvl="4" w:tplc="1DA0E33E">
      <w:numFmt w:val="bullet"/>
      <w:lvlText w:val="•"/>
      <w:lvlJc w:val="left"/>
      <w:pPr>
        <w:ind w:left="3342" w:hanging="361"/>
      </w:pPr>
      <w:rPr>
        <w:rFonts w:hint="default"/>
        <w:lang w:val="en-US" w:eastAsia="zh-TW" w:bidi="ar-SA"/>
      </w:rPr>
    </w:lvl>
    <w:lvl w:ilvl="5" w:tplc="7DEEAE58">
      <w:numFmt w:val="bullet"/>
      <w:lvlText w:val="•"/>
      <w:lvlJc w:val="left"/>
      <w:pPr>
        <w:ind w:left="4032" w:hanging="361"/>
      </w:pPr>
      <w:rPr>
        <w:rFonts w:hint="default"/>
        <w:lang w:val="en-US" w:eastAsia="zh-TW" w:bidi="ar-SA"/>
      </w:rPr>
    </w:lvl>
    <w:lvl w:ilvl="6" w:tplc="E996B7BE">
      <w:numFmt w:val="bullet"/>
      <w:lvlText w:val="•"/>
      <w:lvlJc w:val="left"/>
      <w:pPr>
        <w:ind w:left="4723" w:hanging="361"/>
      </w:pPr>
      <w:rPr>
        <w:rFonts w:hint="default"/>
        <w:lang w:val="en-US" w:eastAsia="zh-TW" w:bidi="ar-SA"/>
      </w:rPr>
    </w:lvl>
    <w:lvl w:ilvl="7" w:tplc="99B2BEA8">
      <w:numFmt w:val="bullet"/>
      <w:lvlText w:val="•"/>
      <w:lvlJc w:val="left"/>
      <w:pPr>
        <w:ind w:left="5413" w:hanging="361"/>
      </w:pPr>
      <w:rPr>
        <w:rFonts w:hint="default"/>
        <w:lang w:val="en-US" w:eastAsia="zh-TW" w:bidi="ar-SA"/>
      </w:rPr>
    </w:lvl>
    <w:lvl w:ilvl="8" w:tplc="BBE61EA6">
      <w:numFmt w:val="bullet"/>
      <w:lvlText w:val="•"/>
      <w:lvlJc w:val="left"/>
      <w:pPr>
        <w:ind w:left="6104" w:hanging="361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3"/>
    <w:rsid w:val="000742A2"/>
    <w:rsid w:val="000D16B5"/>
    <w:rsid w:val="000F42DE"/>
    <w:rsid w:val="00111FDA"/>
    <w:rsid w:val="00142D75"/>
    <w:rsid w:val="001F6BD9"/>
    <w:rsid w:val="00210F33"/>
    <w:rsid w:val="00225E35"/>
    <w:rsid w:val="0024374F"/>
    <w:rsid w:val="00300996"/>
    <w:rsid w:val="00302B10"/>
    <w:rsid w:val="003129AD"/>
    <w:rsid w:val="00317ECD"/>
    <w:rsid w:val="00321CD1"/>
    <w:rsid w:val="00380F0D"/>
    <w:rsid w:val="00482C73"/>
    <w:rsid w:val="004973DE"/>
    <w:rsid w:val="004B13E9"/>
    <w:rsid w:val="004B6B07"/>
    <w:rsid w:val="005569DB"/>
    <w:rsid w:val="0059742D"/>
    <w:rsid w:val="005A1BAB"/>
    <w:rsid w:val="006A40AB"/>
    <w:rsid w:val="006A460C"/>
    <w:rsid w:val="006B5CBD"/>
    <w:rsid w:val="006E71D2"/>
    <w:rsid w:val="007109AA"/>
    <w:rsid w:val="007459EF"/>
    <w:rsid w:val="007A4EC8"/>
    <w:rsid w:val="007B6F49"/>
    <w:rsid w:val="00812FF9"/>
    <w:rsid w:val="00990ECE"/>
    <w:rsid w:val="00A27505"/>
    <w:rsid w:val="00A453C8"/>
    <w:rsid w:val="00A744B9"/>
    <w:rsid w:val="00AC01B6"/>
    <w:rsid w:val="00B81B81"/>
    <w:rsid w:val="00B9639F"/>
    <w:rsid w:val="00BB7A4C"/>
    <w:rsid w:val="00BD1BA9"/>
    <w:rsid w:val="00BE4008"/>
    <w:rsid w:val="00C47686"/>
    <w:rsid w:val="00C6296A"/>
    <w:rsid w:val="00C7362B"/>
    <w:rsid w:val="00CA5DD6"/>
    <w:rsid w:val="00CC14F3"/>
    <w:rsid w:val="00CD24C7"/>
    <w:rsid w:val="00CD500D"/>
    <w:rsid w:val="00CF080B"/>
    <w:rsid w:val="00D75E90"/>
    <w:rsid w:val="00D80F10"/>
    <w:rsid w:val="00DA125A"/>
    <w:rsid w:val="00E725FA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B49CD"/>
  <w15:docId w15:val="{75ED316D-623D-43FD-8C19-2A71BF0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69" w:lineRule="exact"/>
      <w:ind w:left="206"/>
    </w:pPr>
    <w:rPr>
      <w:rFonts w:ascii="Microsoft YaHei UI" w:eastAsia="Microsoft YaHei UI" w:hAnsi="Microsoft YaHei UI" w:cs="Microsoft YaHei UI"/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2D75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4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2D75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4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2D7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6C54-6340-48B1-AE9B-9170426F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聖約翰科技大學推動性別平等教育獎勵辦法（草案）</dc:title>
  <dc:creator>秘書室</dc:creator>
  <cp:lastModifiedBy>HUDT</cp:lastModifiedBy>
  <cp:revision>4</cp:revision>
  <cp:lastPrinted>2023-10-16T07:40:00Z</cp:lastPrinted>
  <dcterms:created xsi:type="dcterms:W3CDTF">2023-10-17T07:43:00Z</dcterms:created>
  <dcterms:modified xsi:type="dcterms:W3CDTF">2023-10-25T08:41:00Z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